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FBA27" w14:textId="77777777" w:rsidR="00C60AD9" w:rsidRPr="00064475" w:rsidRDefault="00C60AD9" w:rsidP="00C60AD9">
      <w:pPr>
        <w:pStyle w:val="Header"/>
        <w:jc w:val="center"/>
        <w:rPr>
          <w:b/>
          <w:bCs/>
          <w:color w:val="0E2841" w:themeColor="text2"/>
          <w:sz w:val="40"/>
          <w:szCs w:val="40"/>
        </w:rPr>
      </w:pPr>
      <w:r w:rsidRPr="00064475">
        <w:rPr>
          <w:b/>
          <w:bCs/>
          <w:color w:val="0E2841" w:themeColor="text2"/>
          <w:sz w:val="40"/>
          <w:szCs w:val="40"/>
        </w:rPr>
        <w:t>Oswald Medical Centre</w:t>
      </w:r>
    </w:p>
    <w:p w14:paraId="0EF53BFE" w14:textId="77777777" w:rsidR="00C60AD9" w:rsidRDefault="00C60AD9" w:rsidP="00C60AD9">
      <w:pPr>
        <w:pStyle w:val="Header"/>
        <w:jc w:val="center"/>
        <w:rPr>
          <w:b/>
          <w:bCs/>
          <w:i/>
          <w:color w:val="0E2841" w:themeColor="text2"/>
          <w:sz w:val="24"/>
          <w:szCs w:val="24"/>
        </w:rPr>
      </w:pPr>
      <w:r w:rsidRPr="00064475">
        <w:rPr>
          <w:b/>
          <w:bCs/>
          <w:i/>
          <w:color w:val="0E2841" w:themeColor="text2"/>
          <w:sz w:val="24"/>
          <w:szCs w:val="24"/>
        </w:rPr>
        <w:t>Providing High Quality and Trusted Care to Patients</w:t>
      </w:r>
    </w:p>
    <w:p w14:paraId="710B403C" w14:textId="77777777" w:rsidR="00C60AD9" w:rsidRDefault="00000000" w:rsidP="00C60AD9">
      <w:pPr>
        <w:pStyle w:val="Header"/>
        <w:jc w:val="center"/>
        <w:rPr>
          <w:rFonts w:ascii="Arial" w:hAnsi="Arial" w:cs="Arial"/>
          <w:b/>
          <w:bCs/>
          <w:iCs/>
          <w:color w:val="0E2841" w:themeColor="text2"/>
          <w:sz w:val="18"/>
          <w:szCs w:val="18"/>
        </w:rPr>
      </w:pPr>
      <w:hyperlink r:id="rId6" w:history="1">
        <w:r w:rsidR="00C60AD9" w:rsidRPr="00CA13F5">
          <w:rPr>
            <w:rStyle w:val="Hyperlink"/>
            <w:rFonts w:ascii="Arial" w:hAnsi="Arial" w:cs="Arial"/>
            <w:b/>
            <w:bCs/>
            <w:iCs/>
            <w:color w:val="0E2841" w:themeColor="text2"/>
            <w:sz w:val="18"/>
            <w:szCs w:val="18"/>
          </w:rPr>
          <w:t>www.oswaldmedicalcentre.co.uk</w:t>
        </w:r>
      </w:hyperlink>
      <w:r w:rsidR="00C60AD9" w:rsidRPr="00CA13F5">
        <w:rPr>
          <w:rFonts w:ascii="Arial" w:hAnsi="Arial" w:cs="Arial"/>
          <w:b/>
          <w:bCs/>
          <w:iCs/>
          <w:color w:val="0E2841" w:themeColor="text2"/>
          <w:sz w:val="18"/>
          <w:szCs w:val="18"/>
        </w:rPr>
        <w:t xml:space="preserve">   Tel: 01254 </w:t>
      </w:r>
      <w:r w:rsidR="00C60AD9">
        <w:rPr>
          <w:rFonts w:ascii="Arial" w:hAnsi="Arial" w:cs="Arial"/>
          <w:b/>
          <w:bCs/>
          <w:iCs/>
          <w:color w:val="0E2841" w:themeColor="text2"/>
          <w:sz w:val="18"/>
          <w:szCs w:val="18"/>
        </w:rPr>
        <w:t>369123</w:t>
      </w:r>
    </w:p>
    <w:tbl>
      <w:tblPr>
        <w:tblW w:w="8849" w:type="dxa"/>
        <w:tblLook w:val="01E0" w:firstRow="1" w:lastRow="1" w:firstColumn="1" w:lastColumn="1" w:noHBand="0" w:noVBand="0"/>
      </w:tblPr>
      <w:tblGrid>
        <w:gridCol w:w="3027"/>
        <w:gridCol w:w="2957"/>
        <w:gridCol w:w="2865"/>
      </w:tblGrid>
      <w:tr w:rsidR="00C60AD9" w:rsidRPr="00064475" w14:paraId="2259380B" w14:textId="77777777" w:rsidTr="000A78CE">
        <w:trPr>
          <w:trHeight w:val="1137"/>
        </w:trPr>
        <w:tc>
          <w:tcPr>
            <w:tcW w:w="3027" w:type="dxa"/>
          </w:tcPr>
          <w:p w14:paraId="57AC2A24" w14:textId="77777777" w:rsidR="00C60AD9" w:rsidRDefault="00C60AD9" w:rsidP="000A78CE">
            <w:pPr>
              <w:pStyle w:val="Header"/>
              <w:jc w:val="center"/>
              <w:rPr>
                <w:rFonts w:ascii="Arial" w:hAnsi="Arial" w:cs="Arial"/>
                <w:b/>
                <w:bCs/>
                <w:iCs/>
                <w:color w:val="0E2841" w:themeColor="text2"/>
                <w:sz w:val="18"/>
                <w:szCs w:val="18"/>
              </w:rPr>
            </w:pPr>
          </w:p>
          <w:p w14:paraId="02D99A19"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Oswaldtwistle Branch</w:t>
            </w:r>
          </w:p>
          <w:p w14:paraId="70F95D96"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274 Union Road</w:t>
            </w:r>
          </w:p>
          <w:p w14:paraId="29883FA7"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Oswaldtwistle</w:t>
            </w:r>
          </w:p>
          <w:p w14:paraId="6AFEB352"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BB5 3J</w:t>
            </w:r>
            <w:r>
              <w:rPr>
                <w:rFonts w:ascii="Arial" w:hAnsi="Arial" w:cs="Arial"/>
                <w:b/>
                <w:bCs/>
                <w:iCs/>
                <w:color w:val="0E2841" w:themeColor="text2"/>
                <w:sz w:val="18"/>
                <w:szCs w:val="18"/>
              </w:rPr>
              <w:t>B</w:t>
            </w:r>
          </w:p>
        </w:tc>
        <w:tc>
          <w:tcPr>
            <w:tcW w:w="2957" w:type="dxa"/>
          </w:tcPr>
          <w:p w14:paraId="48323FD5" w14:textId="77777777" w:rsidR="00C60AD9" w:rsidRDefault="00C60AD9" w:rsidP="000A78CE">
            <w:pPr>
              <w:pStyle w:val="Header"/>
              <w:jc w:val="center"/>
              <w:rPr>
                <w:rFonts w:ascii="Arial" w:hAnsi="Arial" w:cs="Arial"/>
                <w:b/>
                <w:bCs/>
                <w:iCs/>
                <w:color w:val="0E2841" w:themeColor="text2"/>
                <w:sz w:val="18"/>
                <w:szCs w:val="18"/>
              </w:rPr>
            </w:pPr>
          </w:p>
          <w:p w14:paraId="4AC7AFB6"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Blackburn Branch</w:t>
            </w:r>
          </w:p>
          <w:p w14:paraId="69ACB115"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1A Pritchard Street</w:t>
            </w:r>
          </w:p>
          <w:p w14:paraId="211255E9"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Blackburn</w:t>
            </w:r>
          </w:p>
          <w:p w14:paraId="577698F8"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BB2 3PF</w:t>
            </w:r>
          </w:p>
        </w:tc>
        <w:tc>
          <w:tcPr>
            <w:tcW w:w="2865" w:type="dxa"/>
          </w:tcPr>
          <w:p w14:paraId="7BD74D50" w14:textId="77777777" w:rsidR="00C60AD9" w:rsidRDefault="00C60AD9" w:rsidP="000A78CE">
            <w:pPr>
              <w:pStyle w:val="Header"/>
              <w:jc w:val="center"/>
              <w:rPr>
                <w:rFonts w:ascii="Arial" w:hAnsi="Arial" w:cs="Arial"/>
                <w:b/>
                <w:bCs/>
                <w:iCs/>
                <w:color w:val="0E2841" w:themeColor="text2"/>
                <w:sz w:val="18"/>
                <w:szCs w:val="18"/>
              </w:rPr>
            </w:pPr>
          </w:p>
          <w:p w14:paraId="0DBDF37F"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Accrington Brach</w:t>
            </w:r>
          </w:p>
          <w:p w14:paraId="4B33054F"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387 – 391 Blackburn Road</w:t>
            </w:r>
          </w:p>
          <w:p w14:paraId="7F5F8E0C"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Accrington</w:t>
            </w:r>
          </w:p>
          <w:p w14:paraId="0FD96736" w14:textId="77777777" w:rsidR="00C60AD9" w:rsidRPr="00CA13F5" w:rsidRDefault="00C60AD9" w:rsidP="000A78CE">
            <w:pPr>
              <w:pStyle w:val="Header"/>
              <w:jc w:val="center"/>
              <w:rPr>
                <w:rFonts w:ascii="Arial" w:hAnsi="Arial" w:cs="Arial"/>
                <w:b/>
                <w:bCs/>
                <w:iCs/>
                <w:color w:val="0E2841" w:themeColor="text2"/>
                <w:sz w:val="18"/>
                <w:szCs w:val="18"/>
              </w:rPr>
            </w:pPr>
            <w:r w:rsidRPr="00CA13F5">
              <w:rPr>
                <w:rFonts w:ascii="Arial" w:hAnsi="Arial" w:cs="Arial"/>
                <w:b/>
                <w:bCs/>
                <w:iCs/>
                <w:color w:val="0E2841" w:themeColor="text2"/>
                <w:sz w:val="18"/>
                <w:szCs w:val="18"/>
              </w:rPr>
              <w:t>BB5 1RP</w:t>
            </w:r>
          </w:p>
        </w:tc>
      </w:tr>
      <w:tr w:rsidR="00C60AD9" w:rsidRPr="00064475" w14:paraId="31DE7EE0" w14:textId="77777777" w:rsidTr="000A78CE">
        <w:tc>
          <w:tcPr>
            <w:tcW w:w="8849" w:type="dxa"/>
            <w:gridSpan w:val="3"/>
          </w:tcPr>
          <w:p w14:paraId="53C7C507" w14:textId="77777777" w:rsidR="00C60AD9" w:rsidRDefault="00C60AD9" w:rsidP="000A78CE">
            <w:pPr>
              <w:pStyle w:val="Header"/>
              <w:jc w:val="center"/>
              <w:rPr>
                <w:rFonts w:ascii="Arial" w:hAnsi="Arial" w:cs="Arial"/>
                <w:b/>
                <w:bCs/>
                <w:iCs/>
                <w:color w:val="000000" w:themeColor="text1"/>
                <w:sz w:val="18"/>
                <w:szCs w:val="18"/>
              </w:rPr>
            </w:pPr>
          </w:p>
        </w:tc>
      </w:tr>
    </w:tbl>
    <w:p w14:paraId="3FB62F57" w14:textId="77777777" w:rsidR="00C60AD9" w:rsidRPr="007071E8" w:rsidRDefault="00C60AD9" w:rsidP="00C60AD9">
      <w:pPr>
        <w:pStyle w:val="Header"/>
        <w:jc w:val="center"/>
        <w:rPr>
          <w:rFonts w:ascii="Arial" w:hAnsi="Arial" w:cs="Arial"/>
          <w:i/>
          <w:iCs/>
        </w:rPr>
      </w:pPr>
      <w:r w:rsidRPr="007071E8">
        <w:rPr>
          <w:rFonts w:ascii="Arial" w:hAnsi="Arial" w:cs="Arial"/>
          <w:i/>
          <w:iCs/>
        </w:rPr>
        <w:t xml:space="preserve">Partners: Dr George </w:t>
      </w:r>
      <w:proofErr w:type="spellStart"/>
      <w:r w:rsidRPr="007071E8">
        <w:rPr>
          <w:rFonts w:ascii="Arial" w:hAnsi="Arial" w:cs="Arial"/>
          <w:i/>
          <w:iCs/>
        </w:rPr>
        <w:t>Manjooran</w:t>
      </w:r>
      <w:proofErr w:type="spellEnd"/>
      <w:r w:rsidRPr="007071E8">
        <w:rPr>
          <w:rFonts w:ascii="Arial" w:hAnsi="Arial" w:cs="Arial"/>
          <w:i/>
          <w:iCs/>
        </w:rPr>
        <w:t>, Dr Rakesh Sharma, Dr Jacob Skaria, Dr Ylli Hasani</w:t>
      </w:r>
    </w:p>
    <w:p w14:paraId="422D2EB5" w14:textId="77777777" w:rsidR="00C60AD9" w:rsidRDefault="00C60AD9" w:rsidP="00C60AD9">
      <w:pPr>
        <w:jc w:val="right"/>
        <w:rPr>
          <w:rFonts w:ascii="Century Gothic" w:hAnsi="Century Gothic"/>
        </w:rPr>
      </w:pPr>
    </w:p>
    <w:p w14:paraId="22502A2E" w14:textId="05B9C0FC" w:rsidR="00C60AD9" w:rsidRPr="00C60AD9" w:rsidRDefault="00C60AD9" w:rsidP="00C60AD9">
      <w:pPr>
        <w:jc w:val="right"/>
        <w:rPr>
          <w:rFonts w:ascii="Century Gothic" w:hAnsi="Century Gothic"/>
        </w:rPr>
      </w:pPr>
      <w:r w:rsidRPr="00C60AD9">
        <w:rPr>
          <w:rFonts w:ascii="Century Gothic" w:hAnsi="Century Gothic"/>
        </w:rPr>
        <w:t>11</w:t>
      </w:r>
      <w:r w:rsidRPr="00C60AD9">
        <w:rPr>
          <w:rFonts w:ascii="Century Gothic" w:hAnsi="Century Gothic"/>
          <w:vertAlign w:val="superscript"/>
        </w:rPr>
        <w:t>th</w:t>
      </w:r>
      <w:r w:rsidRPr="00C60AD9">
        <w:rPr>
          <w:rFonts w:ascii="Century Gothic" w:hAnsi="Century Gothic"/>
        </w:rPr>
        <w:t xml:space="preserve"> July 2024</w:t>
      </w:r>
    </w:p>
    <w:p w14:paraId="368A9560" w14:textId="651F787E" w:rsidR="00C60AD9" w:rsidRPr="00C60AD9" w:rsidRDefault="00C60AD9">
      <w:pPr>
        <w:rPr>
          <w:rFonts w:ascii="Century Gothic" w:hAnsi="Century Gothic"/>
          <w:sz w:val="22"/>
          <w:szCs w:val="22"/>
        </w:rPr>
      </w:pPr>
      <w:r w:rsidRPr="00C60AD9">
        <w:rPr>
          <w:rFonts w:ascii="Century Gothic" w:hAnsi="Century Gothic"/>
          <w:sz w:val="22"/>
          <w:szCs w:val="22"/>
        </w:rPr>
        <w:t>Dear Patient,</w:t>
      </w:r>
    </w:p>
    <w:p w14:paraId="0CD3D348" w14:textId="77777777"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We are writing to invite you to join the Patient Participation Group (PPG) at Oswald Medical Centre, which we have named "Friends of Oswald Medical Centre." Our next meeting will take place as follows:</w:t>
      </w:r>
    </w:p>
    <w:p w14:paraId="355D2C93" w14:textId="77777777"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Date: Wednesday, 17th July 2024 Time: 2pm Venue: Oswald Medical Centre – Accrington Branch (address as above)</w:t>
      </w:r>
    </w:p>
    <w:p w14:paraId="5283DED0" w14:textId="77777777"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We would like to provide you with some background information about our PPG:</w:t>
      </w:r>
    </w:p>
    <w:p w14:paraId="2807C27B" w14:textId="77777777"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The Patient Participation Group was established many years ago, but due to the challenges posed by COVID-19 and several attempts to re-launch, our membership and momentum have regrettably dwindled. We are hopeful that, with your support, we can revitalize the group and make a positive difference for our patients.</w:t>
      </w:r>
    </w:p>
    <w:p w14:paraId="4CBCB842" w14:textId="6838D515"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Patient input is crucial to the development of Oswald Medical Centre's services and the future of the NHS. We welcome patients of all ages and backgrounds to join our PPG.</w:t>
      </w:r>
    </w:p>
    <w:p w14:paraId="7EF59211" w14:textId="77777777"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The group will meet regularly to discuss the quality of our services, explore potential improvements, and consider ways to enhance local health education.</w:t>
      </w:r>
    </w:p>
    <w:p w14:paraId="2DF18B11" w14:textId="77777777"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The opinions, concerns, and ideas that arise from these discussions are highly valued and can make a significant difference. We would be extremely grateful if you could dedicate one hour of your time to attend our upcoming meeting and help shape the future of our practice and services.</w:t>
      </w:r>
    </w:p>
    <w:p w14:paraId="2670CC71" w14:textId="67536796"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If you would like to attend, please confirm by calling us at 01254 369123, as there are limits on the number of people our meeting room can accommodate. Your RSVP is crucial.</w:t>
      </w:r>
    </w:p>
    <w:p w14:paraId="505FC68B" w14:textId="77777777"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If you choose not to participate, we respect your decision and thank you for taking the time to read this letter.</w:t>
      </w:r>
    </w:p>
    <w:p w14:paraId="0550A4E1" w14:textId="338C00C1" w:rsidR="00C60AD9" w:rsidRPr="00C60AD9" w:rsidRDefault="00C60AD9" w:rsidP="00C60AD9">
      <w:pPr>
        <w:pStyle w:val="NormalWeb"/>
        <w:rPr>
          <w:rFonts w:ascii="Century Gothic" w:hAnsi="Century Gothic"/>
          <w:color w:val="000000"/>
          <w:sz w:val="22"/>
          <w:szCs w:val="22"/>
        </w:rPr>
      </w:pPr>
      <w:r w:rsidRPr="00C60AD9">
        <w:rPr>
          <w:rFonts w:ascii="Century Gothic" w:hAnsi="Century Gothic"/>
          <w:color w:val="000000"/>
          <w:sz w:val="22"/>
          <w:szCs w:val="22"/>
        </w:rPr>
        <w:t>Yours</w:t>
      </w:r>
      <w:r>
        <w:rPr>
          <w:rFonts w:ascii="Century Gothic" w:hAnsi="Century Gothic"/>
          <w:color w:val="000000"/>
          <w:sz w:val="22"/>
          <w:szCs w:val="22"/>
        </w:rPr>
        <w:t xml:space="preserve"> </w:t>
      </w:r>
      <w:r w:rsidRPr="00C60AD9">
        <w:rPr>
          <w:rFonts w:ascii="Century Gothic" w:hAnsi="Century Gothic"/>
          <w:color w:val="000000"/>
          <w:sz w:val="22"/>
          <w:szCs w:val="22"/>
        </w:rPr>
        <w:t>sincerely,</w:t>
      </w:r>
    </w:p>
    <w:p w14:paraId="2DF66EFE" w14:textId="21A6D3D9" w:rsidR="00C60AD9" w:rsidRPr="00C60AD9" w:rsidRDefault="00C60AD9" w:rsidP="00C60AD9">
      <w:pPr>
        <w:pStyle w:val="NormalWeb"/>
        <w:spacing w:before="0" w:beforeAutospacing="0" w:after="0" w:afterAutospacing="0"/>
        <w:rPr>
          <w:rFonts w:ascii="Century Gothic" w:hAnsi="Century Gothic"/>
          <w:color w:val="000000"/>
          <w:sz w:val="22"/>
          <w:szCs w:val="22"/>
        </w:rPr>
      </w:pPr>
      <w:r w:rsidRPr="00C60AD9">
        <w:rPr>
          <w:rFonts w:ascii="Century Gothic" w:hAnsi="Century Gothic"/>
          <w:color w:val="000000"/>
          <w:sz w:val="22"/>
          <w:szCs w:val="22"/>
        </w:rPr>
        <w:t xml:space="preserve">Mrs. S Driver </w:t>
      </w:r>
    </w:p>
    <w:p w14:paraId="20246B0F" w14:textId="77777777" w:rsidR="00C60AD9" w:rsidRPr="00C60AD9" w:rsidRDefault="00C60AD9" w:rsidP="00C60AD9">
      <w:pPr>
        <w:pStyle w:val="NormalWeb"/>
        <w:spacing w:before="0" w:beforeAutospacing="0" w:after="0" w:afterAutospacing="0"/>
        <w:rPr>
          <w:rFonts w:ascii="Century Gothic" w:hAnsi="Century Gothic"/>
          <w:color w:val="000000"/>
          <w:sz w:val="22"/>
          <w:szCs w:val="22"/>
        </w:rPr>
      </w:pPr>
      <w:r w:rsidRPr="00C60AD9">
        <w:rPr>
          <w:rFonts w:ascii="Century Gothic" w:hAnsi="Century Gothic"/>
          <w:color w:val="000000"/>
          <w:sz w:val="22"/>
          <w:szCs w:val="22"/>
        </w:rPr>
        <w:t xml:space="preserve">Practice Manager </w:t>
      </w:r>
    </w:p>
    <w:p w14:paraId="01D2122D" w14:textId="620CCD14" w:rsidR="00C60AD9" w:rsidRPr="00C60AD9" w:rsidRDefault="00C60AD9" w:rsidP="00C60AD9">
      <w:pPr>
        <w:pStyle w:val="NormalWeb"/>
        <w:spacing w:before="0" w:beforeAutospacing="0" w:after="0" w:afterAutospacing="0"/>
        <w:rPr>
          <w:rFonts w:ascii="Century Gothic" w:hAnsi="Century Gothic"/>
          <w:color w:val="000000"/>
          <w:sz w:val="22"/>
          <w:szCs w:val="22"/>
        </w:rPr>
      </w:pPr>
      <w:r w:rsidRPr="00C60AD9">
        <w:rPr>
          <w:rFonts w:ascii="Century Gothic" w:hAnsi="Century Gothic"/>
          <w:color w:val="000000"/>
          <w:sz w:val="22"/>
          <w:szCs w:val="22"/>
        </w:rPr>
        <w:t>Oswald Medical Centre</w:t>
      </w:r>
    </w:p>
    <w:p w14:paraId="42FF8E82" w14:textId="77777777" w:rsidR="00C60AD9" w:rsidRPr="00C60AD9" w:rsidRDefault="00C60AD9" w:rsidP="00C60AD9">
      <w:pPr>
        <w:spacing w:after="0" w:line="240" w:lineRule="auto"/>
        <w:rPr>
          <w:rFonts w:ascii="Century Gothic" w:hAnsi="Century Gothic"/>
          <w:sz w:val="22"/>
          <w:szCs w:val="22"/>
        </w:rPr>
      </w:pPr>
    </w:p>
    <w:sectPr w:rsidR="00C60AD9" w:rsidRPr="00C60AD9" w:rsidSect="00C60AD9">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D9"/>
    <w:rsid w:val="00246BB1"/>
    <w:rsid w:val="007071E8"/>
    <w:rsid w:val="00B05420"/>
    <w:rsid w:val="00C6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5CDB"/>
  <w15:chartTrackingRefBased/>
  <w15:docId w15:val="{F7427DB1-FF6C-43C2-A1D3-AB4B4B6B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A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A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A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AD9"/>
    <w:rPr>
      <w:rFonts w:eastAsiaTheme="majorEastAsia" w:cstheme="majorBidi"/>
      <w:color w:val="272727" w:themeColor="text1" w:themeTint="D8"/>
    </w:rPr>
  </w:style>
  <w:style w:type="paragraph" w:styleId="Title">
    <w:name w:val="Title"/>
    <w:basedOn w:val="Normal"/>
    <w:next w:val="Normal"/>
    <w:link w:val="TitleChar"/>
    <w:uiPriority w:val="10"/>
    <w:qFormat/>
    <w:rsid w:val="00C60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AD9"/>
    <w:pPr>
      <w:spacing w:before="160"/>
      <w:jc w:val="center"/>
    </w:pPr>
    <w:rPr>
      <w:i/>
      <w:iCs/>
      <w:color w:val="404040" w:themeColor="text1" w:themeTint="BF"/>
    </w:rPr>
  </w:style>
  <w:style w:type="character" w:customStyle="1" w:styleId="QuoteChar">
    <w:name w:val="Quote Char"/>
    <w:basedOn w:val="DefaultParagraphFont"/>
    <w:link w:val="Quote"/>
    <w:uiPriority w:val="29"/>
    <w:rsid w:val="00C60AD9"/>
    <w:rPr>
      <w:i/>
      <w:iCs/>
      <w:color w:val="404040" w:themeColor="text1" w:themeTint="BF"/>
    </w:rPr>
  </w:style>
  <w:style w:type="paragraph" w:styleId="ListParagraph">
    <w:name w:val="List Paragraph"/>
    <w:basedOn w:val="Normal"/>
    <w:uiPriority w:val="34"/>
    <w:qFormat/>
    <w:rsid w:val="00C60AD9"/>
    <w:pPr>
      <w:ind w:left="720"/>
      <w:contextualSpacing/>
    </w:pPr>
  </w:style>
  <w:style w:type="character" w:styleId="IntenseEmphasis">
    <w:name w:val="Intense Emphasis"/>
    <w:basedOn w:val="DefaultParagraphFont"/>
    <w:uiPriority w:val="21"/>
    <w:qFormat/>
    <w:rsid w:val="00C60AD9"/>
    <w:rPr>
      <w:i/>
      <w:iCs/>
      <w:color w:val="0F4761" w:themeColor="accent1" w:themeShade="BF"/>
    </w:rPr>
  </w:style>
  <w:style w:type="paragraph" w:styleId="IntenseQuote">
    <w:name w:val="Intense Quote"/>
    <w:basedOn w:val="Normal"/>
    <w:next w:val="Normal"/>
    <w:link w:val="IntenseQuoteChar"/>
    <w:uiPriority w:val="30"/>
    <w:qFormat/>
    <w:rsid w:val="00C60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AD9"/>
    <w:rPr>
      <w:i/>
      <w:iCs/>
      <w:color w:val="0F4761" w:themeColor="accent1" w:themeShade="BF"/>
    </w:rPr>
  </w:style>
  <w:style w:type="character" w:styleId="IntenseReference">
    <w:name w:val="Intense Reference"/>
    <w:basedOn w:val="DefaultParagraphFont"/>
    <w:uiPriority w:val="32"/>
    <w:qFormat/>
    <w:rsid w:val="00C60AD9"/>
    <w:rPr>
      <w:b/>
      <w:bCs/>
      <w:smallCaps/>
      <w:color w:val="0F4761" w:themeColor="accent1" w:themeShade="BF"/>
      <w:spacing w:val="5"/>
    </w:rPr>
  </w:style>
  <w:style w:type="paragraph" w:styleId="NormalWeb">
    <w:name w:val="Normal (Web)"/>
    <w:basedOn w:val="Normal"/>
    <w:uiPriority w:val="99"/>
    <w:semiHidden/>
    <w:unhideWhenUsed/>
    <w:rsid w:val="00C60AD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rsid w:val="00C60AD9"/>
    <w:pPr>
      <w:tabs>
        <w:tab w:val="center" w:pos="4153"/>
        <w:tab w:val="right" w:pos="8306"/>
      </w:tabs>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HeaderChar">
    <w:name w:val="Header Char"/>
    <w:basedOn w:val="DefaultParagraphFont"/>
    <w:link w:val="Header"/>
    <w:uiPriority w:val="99"/>
    <w:rsid w:val="00C60AD9"/>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rsid w:val="00C60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oswaldmedicalcentr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7979130847B498A310F233074D40D" ma:contentTypeVersion="20" ma:contentTypeDescription="Create a new document." ma:contentTypeScope="" ma:versionID="fa2c12f6b2a104f96fab6d300a19405c">
  <xsd:schema xmlns:xsd="http://www.w3.org/2001/XMLSchema" xmlns:xs="http://www.w3.org/2001/XMLSchema" xmlns:p="http://schemas.microsoft.com/office/2006/metadata/properties" xmlns:ns1="http://schemas.microsoft.com/sharepoint/v3" xmlns:ns2="38a7364b-8e85-4e4b-92ab-8c739e52df7a" xmlns:ns3="c48c34f0-bab9-4b23-98b9-9bc76902ceda" targetNamespace="http://schemas.microsoft.com/office/2006/metadata/properties" ma:root="true" ma:fieldsID="b205e16df849a4b35ae589e548c03cff" ns1:_="" ns2:_="" ns3:_="">
    <xsd:import namespace="http://schemas.microsoft.com/sharepoint/v3"/>
    <xsd:import namespace="38a7364b-8e85-4e4b-92ab-8c739e52df7a"/>
    <xsd:import namespace="c48c34f0-bab9-4b23-98b9-9bc76902c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7364b-8e85-4e4b-92ab-8c739e52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187af6-e0c3-4337-abf2-4a366e466dfd}"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E82B0-6108-40B9-AC64-428545A82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7364b-8e85-4e4b-92ab-8c739e52df7a"/>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2F187-DF95-4EBD-B9CF-206F04F42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Stephanie (OSWALD MEDICAL CENTRE)</dc:creator>
  <cp:keywords/>
  <dc:description/>
  <cp:lastModifiedBy>Amy Griffiths</cp:lastModifiedBy>
  <cp:revision>2</cp:revision>
  <dcterms:created xsi:type="dcterms:W3CDTF">2024-07-15T09:06:00Z</dcterms:created>
  <dcterms:modified xsi:type="dcterms:W3CDTF">2024-07-15T10:21:00Z</dcterms:modified>
</cp:coreProperties>
</file>